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3C427AA3"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w:t>
      </w:r>
      <w:r w:rsidR="00924000">
        <w:rPr>
          <w:rFonts w:ascii="Arial" w:hAnsi="Arial" w:cs="Arial"/>
          <w:b/>
          <w:bCs/>
          <w:sz w:val="22"/>
        </w:rPr>
        <w:t>3</w:t>
      </w:r>
      <w:bookmarkStart w:id="0" w:name="_GoBack"/>
      <w:bookmarkEnd w:id="0"/>
      <w:r w:rsidRPr="00557D6F">
        <w:rPr>
          <w:rFonts w:ascii="Arial" w:hAnsi="Arial" w:cs="Arial"/>
          <w:b/>
          <w:bCs/>
          <w:sz w:val="22"/>
        </w:rPr>
        <w:t xml:space="preserve"> Meeting #1</w:t>
      </w:r>
      <w:r w:rsidR="00317F7C">
        <w:rPr>
          <w:rFonts w:ascii="Arial" w:hAnsi="Arial" w:cs="Arial"/>
          <w:b/>
          <w:bCs/>
          <w:sz w:val="22"/>
        </w:rPr>
        <w:t>0</w:t>
      </w:r>
      <w:r w:rsidR="00F637F6">
        <w:rPr>
          <w:rFonts w:ascii="Arial" w:hAnsi="Arial" w:cs="Arial"/>
          <w:b/>
          <w:bCs/>
          <w:sz w:val="22"/>
        </w:rPr>
        <w:t>7-bis-e</w:t>
      </w:r>
      <w:r>
        <w:rPr>
          <w:rFonts w:ascii="Arial" w:hAnsi="Arial" w:cs="Arial"/>
          <w:b/>
          <w:bCs/>
          <w:sz w:val="22"/>
        </w:rPr>
        <w:tab/>
      </w:r>
      <w:r w:rsidR="00D24338" w:rsidRPr="00D24338">
        <w:rPr>
          <w:rFonts w:ascii="Arial" w:hAnsi="Arial" w:cs="Arial"/>
          <w:b/>
          <w:bCs/>
          <w:sz w:val="22"/>
        </w:rPr>
        <w:t>R</w:t>
      </w:r>
      <w:r w:rsidR="00F637F6">
        <w:rPr>
          <w:rFonts w:ascii="Arial" w:hAnsi="Arial" w:cs="Arial"/>
          <w:b/>
          <w:bCs/>
          <w:sz w:val="22"/>
        </w:rPr>
        <w:t>3</w:t>
      </w:r>
      <w:r w:rsidR="00D24338" w:rsidRPr="00D24338">
        <w:rPr>
          <w:rFonts w:ascii="Arial" w:hAnsi="Arial" w:cs="Arial"/>
          <w:b/>
          <w:bCs/>
          <w:sz w:val="22"/>
        </w:rPr>
        <w:t>-</w:t>
      </w:r>
      <w:r w:rsidR="00317F7C">
        <w:rPr>
          <w:rFonts w:ascii="Arial" w:hAnsi="Arial" w:cs="Arial"/>
          <w:b/>
          <w:bCs/>
          <w:sz w:val="22"/>
        </w:rPr>
        <w:t>20</w:t>
      </w:r>
      <w:r w:rsidR="00924000">
        <w:rPr>
          <w:rFonts w:ascii="Arial" w:hAnsi="Arial" w:cs="Arial"/>
          <w:b/>
          <w:bCs/>
          <w:sz w:val="22"/>
        </w:rPr>
        <w:t>1659</w:t>
      </w:r>
    </w:p>
    <w:p w14:paraId="619B785A" w14:textId="59066B86" w:rsidR="00463675" w:rsidRDefault="001F14AA" w:rsidP="00F23FFC">
      <w:pPr>
        <w:pStyle w:val="Header"/>
        <w:rPr>
          <w:rFonts w:ascii="Arial" w:hAnsi="Arial" w:cs="Arial"/>
          <w:b/>
          <w:bCs/>
          <w:sz w:val="22"/>
        </w:rPr>
      </w:pPr>
      <w:r w:rsidRPr="001F14AA">
        <w:rPr>
          <w:rFonts w:ascii="Arial" w:hAnsi="Arial" w:cs="Arial"/>
          <w:b/>
          <w:bCs/>
          <w:sz w:val="22"/>
        </w:rPr>
        <w:t>E</w:t>
      </w:r>
      <w:r w:rsidR="00F637F6">
        <w:rPr>
          <w:rFonts w:ascii="Arial" w:hAnsi="Arial" w:cs="Arial"/>
          <w:b/>
          <w:bCs/>
          <w:sz w:val="22"/>
        </w:rPr>
        <w:t>-meeting</w:t>
      </w:r>
      <w:r w:rsidRPr="001F14AA">
        <w:rPr>
          <w:rFonts w:ascii="Arial" w:hAnsi="Arial" w:cs="Arial"/>
          <w:b/>
          <w:bCs/>
          <w:sz w:val="22"/>
        </w:rPr>
        <w:t>, 2</w:t>
      </w:r>
      <w:r w:rsidR="00F637F6">
        <w:rPr>
          <w:rFonts w:ascii="Arial" w:hAnsi="Arial" w:cs="Arial"/>
          <w:b/>
          <w:bCs/>
          <w:sz w:val="22"/>
        </w:rPr>
        <w:t>0</w:t>
      </w:r>
      <w:r w:rsidRPr="001F14AA">
        <w:rPr>
          <w:rFonts w:ascii="Arial" w:hAnsi="Arial" w:cs="Arial"/>
          <w:b/>
          <w:bCs/>
          <w:sz w:val="22"/>
        </w:rPr>
        <w:t xml:space="preserve"> – </w:t>
      </w:r>
      <w:r w:rsidR="00F637F6">
        <w:rPr>
          <w:rFonts w:ascii="Arial" w:hAnsi="Arial" w:cs="Arial"/>
          <w:b/>
          <w:bCs/>
          <w:sz w:val="22"/>
        </w:rPr>
        <w:t>30</w:t>
      </w:r>
      <w:r w:rsidRPr="001F14AA">
        <w:rPr>
          <w:rFonts w:ascii="Arial" w:hAnsi="Arial" w:cs="Arial"/>
          <w:b/>
          <w:bCs/>
          <w:sz w:val="22"/>
        </w:rPr>
        <w:t xml:space="preserve"> </w:t>
      </w:r>
      <w:r w:rsidR="00F637F6">
        <w:rPr>
          <w:rFonts w:ascii="Arial" w:hAnsi="Arial" w:cs="Arial"/>
          <w:b/>
          <w:bCs/>
          <w:sz w:val="22"/>
        </w:rPr>
        <w:t>Apr</w:t>
      </w:r>
      <w:r w:rsidRPr="001F14AA">
        <w:rPr>
          <w:rFonts w:ascii="Arial" w:hAnsi="Arial" w:cs="Arial"/>
          <w:b/>
          <w:bCs/>
          <w:sz w:val="22"/>
        </w:rPr>
        <w:t xml:space="preserve"> 2020</w:t>
      </w:r>
    </w:p>
    <w:p w14:paraId="2464FE92" w14:textId="77777777" w:rsidR="00463675" w:rsidRDefault="00463675">
      <w:pPr>
        <w:rPr>
          <w:rFonts w:ascii="Arial" w:hAnsi="Arial" w:cs="Arial"/>
        </w:rPr>
      </w:pPr>
    </w:p>
    <w:p w14:paraId="5186F3C4" w14:textId="26A8AEC8"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F637F6" w:rsidRPr="00F637F6">
        <w:rPr>
          <w:rFonts w:ascii="Arial" w:hAnsi="Arial" w:cs="Arial"/>
          <w:bCs/>
          <w:highlight w:val="yellow"/>
        </w:rPr>
        <w:t>[draft]</w:t>
      </w:r>
      <w:r w:rsidR="00F637F6" w:rsidRPr="00F637F6">
        <w:rPr>
          <w:rFonts w:ascii="Arial" w:hAnsi="Arial" w:cs="Arial"/>
          <w:bCs/>
        </w:rPr>
        <w:t xml:space="preserve"> </w:t>
      </w:r>
      <w:r w:rsidR="00F637F6">
        <w:rPr>
          <w:rFonts w:ascii="Arial" w:hAnsi="Arial" w:cs="Arial"/>
        </w:rPr>
        <w:t xml:space="preserve">Response </w:t>
      </w:r>
      <w:r w:rsidR="00A8524C" w:rsidRPr="00A8524C">
        <w:rPr>
          <w:rFonts w:ascii="Arial" w:hAnsi="Arial" w:cs="Arial"/>
        </w:rPr>
        <w:t>L</w:t>
      </w:r>
      <w:r w:rsidR="00A1443B">
        <w:rPr>
          <w:rFonts w:ascii="Arial" w:hAnsi="Arial" w:cs="Arial"/>
          <w:bCs/>
        </w:rPr>
        <w:t xml:space="preserve">S on </w:t>
      </w:r>
      <w:r w:rsidR="000230DB">
        <w:rPr>
          <w:rFonts w:ascii="Arial" w:hAnsi="Arial" w:cs="Arial"/>
          <w:bCs/>
        </w:rPr>
        <w:t>avoiding simultaneous CHO and CPC</w:t>
      </w:r>
    </w:p>
    <w:p w14:paraId="4142800B" w14:textId="72C01301"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F637F6">
        <w:rPr>
          <w:rFonts w:ascii="Arial" w:hAnsi="Arial" w:cs="Arial"/>
          <w:bCs/>
        </w:rPr>
        <w:t>R2-2001764</w:t>
      </w:r>
    </w:p>
    <w:p w14:paraId="2F36F7AB" w14:textId="22E719E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F32CDF">
        <w:rPr>
          <w:rFonts w:ascii="Arial" w:hAnsi="Arial" w:cs="Arial"/>
          <w:bCs/>
        </w:rPr>
        <w:t>6</w:t>
      </w:r>
    </w:p>
    <w:p w14:paraId="6AC83482" w14:textId="43932CEE"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912D72" w:rsidRPr="00912D72">
        <w:rPr>
          <w:rFonts w:ascii="Arial" w:hAnsi="Arial" w:cs="Arial"/>
          <w:bCs/>
          <w:lang w:val="en-US"/>
        </w:rPr>
        <w:t>NR_Mob_enh-Core</w:t>
      </w:r>
    </w:p>
    <w:p w14:paraId="1D9353D1" w14:textId="77777777" w:rsidR="00463675" w:rsidRPr="00385529" w:rsidRDefault="00463675">
      <w:pPr>
        <w:spacing w:after="60"/>
        <w:ind w:left="1985" w:hanging="1985"/>
        <w:rPr>
          <w:rFonts w:ascii="Arial" w:hAnsi="Arial" w:cs="Arial"/>
          <w:b/>
        </w:rPr>
      </w:pPr>
    </w:p>
    <w:p w14:paraId="380344AE" w14:textId="38F5FD70"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637F6">
        <w:rPr>
          <w:rFonts w:ascii="Arial" w:hAnsi="Arial" w:cs="Arial"/>
          <w:bCs/>
        </w:rPr>
        <w:t xml:space="preserve">Nokia, Nokia Shanghai Bell </w:t>
      </w:r>
      <w:r w:rsidR="00F637F6" w:rsidRPr="00F637F6">
        <w:rPr>
          <w:rFonts w:ascii="Arial" w:hAnsi="Arial" w:cs="Arial"/>
          <w:bCs/>
          <w:highlight w:val="yellow"/>
        </w:rPr>
        <w:t>[</w:t>
      </w:r>
      <w:r w:rsidR="00A8524C" w:rsidRPr="00F637F6">
        <w:rPr>
          <w:rFonts w:ascii="Arial" w:hAnsi="Arial" w:cs="Arial"/>
          <w:bCs/>
          <w:highlight w:val="yellow"/>
        </w:rPr>
        <w:t>TSG RAN WG</w:t>
      </w:r>
      <w:r w:rsidR="00F637F6" w:rsidRPr="00F637F6">
        <w:rPr>
          <w:rFonts w:ascii="Arial" w:hAnsi="Arial" w:cs="Arial"/>
          <w:bCs/>
          <w:highlight w:val="yellow"/>
        </w:rPr>
        <w:t>3]</w:t>
      </w:r>
    </w:p>
    <w:p w14:paraId="706E9330" w14:textId="21710114"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46270A">
        <w:rPr>
          <w:rFonts w:ascii="Arial" w:hAnsi="Arial" w:cs="Arial"/>
          <w:bCs/>
        </w:rPr>
        <w:t>RAN</w:t>
      </w:r>
      <w:r w:rsidR="00385529" w:rsidRPr="00385529">
        <w:rPr>
          <w:rFonts w:ascii="Arial" w:hAnsi="Arial" w:cs="Arial"/>
          <w:bCs/>
        </w:rPr>
        <w:t xml:space="preserve"> WG</w:t>
      </w:r>
      <w:r w:rsidR="00F637F6">
        <w:rPr>
          <w:rFonts w:ascii="Arial" w:hAnsi="Arial" w:cs="Arial"/>
          <w:bCs/>
        </w:rPr>
        <w:t>2</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2C50E620" w:rsidR="00463675" w:rsidRPr="00924000" w:rsidRDefault="00463675">
      <w:pPr>
        <w:pStyle w:val="Heading4"/>
        <w:tabs>
          <w:tab w:val="left" w:pos="2268"/>
        </w:tabs>
        <w:ind w:left="567"/>
        <w:rPr>
          <w:rFonts w:cs="Arial"/>
          <w:b w:val="0"/>
          <w:bCs/>
          <w:lang w:val="en-US"/>
        </w:rPr>
      </w:pPr>
      <w:r w:rsidRPr="00924000">
        <w:rPr>
          <w:rFonts w:cs="Arial"/>
          <w:lang w:val="en-US"/>
        </w:rPr>
        <w:t>Name:</w:t>
      </w:r>
      <w:r w:rsidRPr="00924000">
        <w:rPr>
          <w:rFonts w:cs="Arial"/>
          <w:b w:val="0"/>
          <w:bCs/>
          <w:lang w:val="en-US"/>
        </w:rPr>
        <w:tab/>
      </w:r>
      <w:r w:rsidR="00F637F6" w:rsidRPr="00924000">
        <w:rPr>
          <w:rFonts w:cs="Arial"/>
          <w:b w:val="0"/>
          <w:bCs/>
          <w:lang w:val="en-US"/>
        </w:rPr>
        <w:t>Krzysztof Kordybach</w:t>
      </w:r>
    </w:p>
    <w:p w14:paraId="2748A78E" w14:textId="4AD9731B" w:rsidR="00463675" w:rsidRPr="00924000" w:rsidRDefault="00463675">
      <w:pPr>
        <w:pStyle w:val="Heading7"/>
        <w:tabs>
          <w:tab w:val="left" w:pos="2268"/>
        </w:tabs>
        <w:ind w:left="567"/>
        <w:rPr>
          <w:rFonts w:cs="Arial"/>
          <w:b w:val="0"/>
          <w:bCs/>
          <w:lang w:val="en-US"/>
        </w:rPr>
      </w:pPr>
      <w:r w:rsidRPr="00320C11">
        <w:rPr>
          <w:rFonts w:cs="Arial"/>
          <w:lang w:val="fr-FR"/>
        </w:rPr>
        <w:t xml:space="preserve">E-mail </w:t>
      </w:r>
      <w:r w:rsidRPr="00924000">
        <w:rPr>
          <w:rFonts w:cs="Arial"/>
          <w:lang w:val="en-US"/>
        </w:rPr>
        <w:t>Address:</w:t>
      </w:r>
      <w:r w:rsidRPr="00924000">
        <w:rPr>
          <w:rFonts w:cs="Arial"/>
          <w:b w:val="0"/>
          <w:bCs/>
          <w:lang w:val="en-US"/>
        </w:rPr>
        <w:tab/>
      </w:r>
      <w:r w:rsidR="00F637F6" w:rsidRPr="00924000">
        <w:rPr>
          <w:rFonts w:cs="Arial"/>
          <w:b w:val="0"/>
          <w:bCs/>
          <w:lang w:val="en-US"/>
        </w:rPr>
        <w:t>krzysztof.kordybach@</w:t>
      </w:r>
      <w:r w:rsidR="00385529" w:rsidRPr="00924000">
        <w:rPr>
          <w:rFonts w:cs="Arial"/>
          <w:b w:val="0"/>
          <w:bCs/>
          <w:lang w:val="en-US"/>
        </w:rPr>
        <w:t>nokia.com</w:t>
      </w:r>
    </w:p>
    <w:p w14:paraId="2950C5AF" w14:textId="77777777" w:rsidR="00463675" w:rsidRPr="00924000"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0CD25A86"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F637F6">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rsidP="00FA3E0C">
      <w:pPr>
        <w:spacing w:after="120"/>
        <w:jc w:val="both"/>
        <w:rPr>
          <w:rFonts w:ascii="Arial" w:hAnsi="Arial" w:cs="Arial"/>
          <w:b/>
        </w:rPr>
      </w:pPr>
      <w:r>
        <w:rPr>
          <w:rFonts w:ascii="Arial" w:hAnsi="Arial" w:cs="Arial"/>
          <w:b/>
        </w:rPr>
        <w:t>1. Overall Description:</w:t>
      </w:r>
    </w:p>
    <w:p w14:paraId="7A9E92DE" w14:textId="1501D54C" w:rsidR="002633C1" w:rsidRPr="00E7017E" w:rsidRDefault="00F637F6" w:rsidP="00803766">
      <w:pPr>
        <w:pStyle w:val="Header"/>
        <w:spacing w:after="120"/>
        <w:rPr>
          <w:rFonts w:ascii="Arial" w:hAnsi="Arial" w:cs="Arial"/>
          <w:lang w:val="en-US"/>
        </w:rPr>
      </w:pPr>
      <w:r>
        <w:rPr>
          <w:rFonts w:ascii="Arial" w:hAnsi="Arial" w:cs="Arial"/>
          <w:lang w:val="en-US"/>
        </w:rPr>
        <w:t xml:space="preserve">RAN3 thanks RAN2 for the LS on </w:t>
      </w:r>
      <w:r>
        <w:rPr>
          <w:rFonts w:ascii="Arial" w:hAnsi="Arial" w:cs="Arial"/>
          <w:bCs/>
        </w:rPr>
        <w:t>avoiding simultaneous CHO and CPC. RAN3 has discussed the problem and decided to enable a solution where the MN decides if CPC may be executed. The information may be communicated at the start of DC operation in given MN (at the Addition) and changed any time later (MN-initiated modification).</w:t>
      </w:r>
    </w:p>
    <w:p w14:paraId="25682587" w14:textId="77777777" w:rsidR="00463675" w:rsidRDefault="00463675">
      <w:pPr>
        <w:spacing w:after="120"/>
        <w:rPr>
          <w:rFonts w:ascii="Arial" w:hAnsi="Arial" w:cs="Arial"/>
          <w:b/>
        </w:rPr>
      </w:pPr>
      <w:r>
        <w:rPr>
          <w:rFonts w:ascii="Arial" w:hAnsi="Arial" w:cs="Arial"/>
          <w:b/>
        </w:rPr>
        <w:t>2. Actions:</w:t>
      </w:r>
    </w:p>
    <w:p w14:paraId="27747B2B" w14:textId="4DBA29D2"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912D72">
        <w:rPr>
          <w:rFonts w:ascii="Arial" w:hAnsi="Arial" w:cs="Arial"/>
          <w:b/>
        </w:rPr>
        <w:t>RAN WG</w:t>
      </w:r>
      <w:r w:rsidR="00F637F6">
        <w:rPr>
          <w:rFonts w:ascii="Arial" w:hAnsi="Arial" w:cs="Arial"/>
          <w:b/>
        </w:rPr>
        <w:t>2</w:t>
      </w:r>
    </w:p>
    <w:p w14:paraId="61BB3C70" w14:textId="6893AAED"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CE7E50" w:rsidRPr="7D9A458B">
        <w:rPr>
          <w:rFonts w:ascii="Arial" w:hAnsi="Arial" w:cs="Arial"/>
          <w:lang w:val="en-US"/>
        </w:rPr>
        <w:t>RAN</w:t>
      </w:r>
      <w:r w:rsidR="00F637F6">
        <w:rPr>
          <w:rFonts w:ascii="Arial" w:hAnsi="Arial" w:cs="Arial"/>
          <w:lang w:val="en-US"/>
        </w:rPr>
        <w:t>3</w:t>
      </w:r>
      <w:r w:rsidR="00CE7E50" w:rsidRPr="7D9A458B">
        <w:rPr>
          <w:rFonts w:ascii="Arial" w:hAnsi="Arial" w:cs="Arial"/>
          <w:lang w:val="en-US"/>
        </w:rPr>
        <w:t xml:space="preserve"> </w:t>
      </w:r>
      <w:r w:rsidR="00DB18C1">
        <w:rPr>
          <w:rFonts w:ascii="Arial" w:hAnsi="Arial" w:cs="Arial"/>
          <w:lang w:val="en-US"/>
        </w:rPr>
        <w:t>respectfully</w:t>
      </w:r>
      <w:r w:rsidR="00CE7E50">
        <w:rPr>
          <w:rFonts w:ascii="Arial" w:hAnsi="Arial" w:cs="Arial"/>
          <w:lang w:val="en-US"/>
        </w:rPr>
        <w:t xml:space="preserve"> </w:t>
      </w:r>
      <w:r w:rsidR="00CE7E50" w:rsidRPr="7D9A458B">
        <w:rPr>
          <w:rFonts w:ascii="Arial" w:hAnsi="Arial" w:cs="Arial"/>
          <w:lang w:val="en-US"/>
        </w:rPr>
        <w:t>asks RAN</w:t>
      </w:r>
      <w:r w:rsidR="00F637F6">
        <w:rPr>
          <w:rFonts w:ascii="Arial" w:hAnsi="Arial" w:cs="Arial"/>
          <w:lang w:val="en-US"/>
        </w:rPr>
        <w:t>2</w:t>
      </w:r>
      <w:r w:rsidR="00CE7E50" w:rsidRPr="7D9A458B">
        <w:rPr>
          <w:rFonts w:ascii="Arial" w:hAnsi="Arial" w:cs="Arial"/>
          <w:lang w:val="en-US"/>
        </w:rPr>
        <w:t xml:space="preserve"> to </w:t>
      </w:r>
      <w:r w:rsidR="00F637F6">
        <w:rPr>
          <w:rFonts w:ascii="Arial" w:hAnsi="Arial" w:cs="Arial"/>
          <w:lang w:val="en-US"/>
        </w:rPr>
        <w:t>take the above decision into account.</w:t>
      </w:r>
    </w:p>
    <w:p w14:paraId="3FBE9166" w14:textId="77777777" w:rsidR="00E57BA2" w:rsidRDefault="00E57BA2">
      <w:pPr>
        <w:spacing w:after="120"/>
        <w:rPr>
          <w:rFonts w:ascii="Arial" w:hAnsi="Arial" w:cs="Arial"/>
          <w:b/>
        </w:rPr>
      </w:pPr>
    </w:p>
    <w:p w14:paraId="3C2472DD" w14:textId="21A0F93D"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F637F6">
        <w:rPr>
          <w:rFonts w:ascii="Arial" w:hAnsi="Arial" w:cs="Arial"/>
          <w:b/>
        </w:rPr>
        <w:t>3</w:t>
      </w:r>
      <w:r>
        <w:rPr>
          <w:rFonts w:ascii="Arial" w:hAnsi="Arial" w:cs="Arial"/>
          <w:b/>
        </w:rPr>
        <w:t xml:space="preserve"> Meeting</w:t>
      </w:r>
      <w:r w:rsidR="00892B0D">
        <w:rPr>
          <w:rFonts w:ascii="Arial" w:hAnsi="Arial" w:cs="Arial"/>
          <w:b/>
        </w:rPr>
        <w:t>s</w:t>
      </w:r>
      <w:r>
        <w:rPr>
          <w:rFonts w:ascii="Arial" w:hAnsi="Arial" w:cs="Arial"/>
          <w:b/>
        </w:rPr>
        <w:t>:</w:t>
      </w:r>
    </w:p>
    <w:p w14:paraId="0B2AAFDC" w14:textId="77777777" w:rsidR="00F637F6" w:rsidRDefault="00F637F6" w:rsidP="00F637F6">
      <w:pPr>
        <w:tabs>
          <w:tab w:val="left" w:pos="3119"/>
        </w:tabs>
        <w:spacing w:after="120"/>
        <w:ind w:left="2268" w:hanging="2268"/>
        <w:rPr>
          <w:rFonts w:ascii="Arial" w:hAnsi="Arial" w:cs="Arial"/>
          <w:bCs/>
        </w:rPr>
      </w:pPr>
      <w:r>
        <w:rPr>
          <w:rFonts w:ascii="Arial" w:hAnsi="Arial" w:cs="Arial"/>
          <w:bCs/>
        </w:rPr>
        <w:t>3GPP RAN3 #108-e</w:t>
      </w:r>
      <w:r>
        <w:rPr>
          <w:rFonts w:ascii="Arial" w:hAnsi="Arial" w:cs="Arial"/>
          <w:bCs/>
        </w:rPr>
        <w:tab/>
      </w:r>
      <w:r>
        <w:rPr>
          <w:rFonts w:ascii="Arial" w:hAnsi="Arial" w:cs="Arial"/>
          <w:bCs/>
        </w:rPr>
        <w:tab/>
        <w:t>1-12 Jun 2020</w:t>
      </w:r>
      <w:r>
        <w:rPr>
          <w:rFonts w:ascii="Arial" w:hAnsi="Arial" w:cs="Arial"/>
          <w:bCs/>
        </w:rPr>
        <w:tab/>
      </w:r>
      <w:r>
        <w:rPr>
          <w:rFonts w:ascii="Arial" w:hAnsi="Arial" w:cs="Arial"/>
          <w:bCs/>
        </w:rPr>
        <w:tab/>
        <w:t>e-meeting</w:t>
      </w:r>
    </w:p>
    <w:p w14:paraId="7FA9479C" w14:textId="77777777" w:rsidR="00F637F6" w:rsidRDefault="00F637F6" w:rsidP="00F637F6">
      <w:pPr>
        <w:tabs>
          <w:tab w:val="left" w:pos="3119"/>
        </w:tabs>
        <w:spacing w:after="120"/>
        <w:ind w:left="2268" w:hanging="2268"/>
        <w:rPr>
          <w:rFonts w:ascii="Arial" w:hAnsi="Arial" w:cs="Arial"/>
          <w:bCs/>
        </w:rPr>
      </w:pPr>
      <w:r>
        <w:rPr>
          <w:rFonts w:ascii="Arial" w:hAnsi="Arial" w:cs="Arial"/>
          <w:bCs/>
        </w:rPr>
        <w:t>3GPP RAN3 #109</w:t>
      </w:r>
      <w:r>
        <w:rPr>
          <w:rFonts w:ascii="Arial" w:hAnsi="Arial" w:cs="Arial"/>
          <w:bCs/>
        </w:rPr>
        <w:tab/>
      </w:r>
      <w:r>
        <w:rPr>
          <w:rFonts w:ascii="Arial" w:hAnsi="Arial" w:cs="Arial"/>
          <w:bCs/>
        </w:rPr>
        <w:tab/>
        <w:t>24-28 Aug 2020</w:t>
      </w:r>
      <w:r>
        <w:rPr>
          <w:rFonts w:ascii="Arial" w:hAnsi="Arial" w:cs="Arial"/>
          <w:bCs/>
        </w:rPr>
        <w:tab/>
      </w:r>
      <w:r>
        <w:rPr>
          <w:rFonts w:ascii="Arial" w:hAnsi="Arial" w:cs="Arial"/>
          <w:bCs/>
        </w:rPr>
        <w:tab/>
        <w:t>Toulouse, France, EU</w:t>
      </w:r>
    </w:p>
    <w:p w14:paraId="1EBB9015" w14:textId="77777777" w:rsidR="009E0233" w:rsidRDefault="009E0233" w:rsidP="004D1605">
      <w:pPr>
        <w:tabs>
          <w:tab w:val="left" w:pos="3119"/>
        </w:tabs>
        <w:spacing w:after="120"/>
        <w:ind w:left="2268" w:hanging="2268"/>
        <w:rPr>
          <w:rFonts w:ascii="Arial" w:hAnsi="Arial" w:cs="Arial"/>
          <w:bCs/>
        </w:rPr>
      </w:pPr>
    </w:p>
    <w:sectPr w:rsidR="009E0233">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5F2B7" w14:textId="77777777" w:rsidR="00E83B84" w:rsidRDefault="00E83B84">
      <w:r>
        <w:separator/>
      </w:r>
    </w:p>
  </w:endnote>
  <w:endnote w:type="continuationSeparator" w:id="0">
    <w:p w14:paraId="60433A97" w14:textId="77777777" w:rsidR="00E83B84" w:rsidRDefault="00E83B84">
      <w:r>
        <w:continuationSeparator/>
      </w:r>
    </w:p>
  </w:endnote>
  <w:endnote w:type="continuationNotice" w:id="1">
    <w:p w14:paraId="3AF4957B" w14:textId="77777777" w:rsidR="00E83B84" w:rsidRDefault="00E83B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533B0" w14:textId="77777777" w:rsidR="00E83B84" w:rsidRDefault="00E83B84">
      <w:r>
        <w:separator/>
      </w:r>
    </w:p>
  </w:footnote>
  <w:footnote w:type="continuationSeparator" w:id="0">
    <w:p w14:paraId="0534198D" w14:textId="77777777" w:rsidR="00E83B84" w:rsidRDefault="00E83B84">
      <w:r>
        <w:continuationSeparator/>
      </w:r>
    </w:p>
  </w:footnote>
  <w:footnote w:type="continuationNotice" w:id="1">
    <w:p w14:paraId="30F8562C" w14:textId="77777777" w:rsidR="00E83B84" w:rsidRDefault="00E83B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322A"/>
    <w:rsid w:val="000230DB"/>
    <w:rsid w:val="0003565A"/>
    <w:rsid w:val="0003719B"/>
    <w:rsid w:val="00045511"/>
    <w:rsid w:val="00086D22"/>
    <w:rsid w:val="000D113A"/>
    <w:rsid w:val="000F12FD"/>
    <w:rsid w:val="001063EA"/>
    <w:rsid w:val="00126CCE"/>
    <w:rsid w:val="001576BB"/>
    <w:rsid w:val="00163412"/>
    <w:rsid w:val="00177DA3"/>
    <w:rsid w:val="00193164"/>
    <w:rsid w:val="001A7080"/>
    <w:rsid w:val="001B008D"/>
    <w:rsid w:val="001D2108"/>
    <w:rsid w:val="001F14AA"/>
    <w:rsid w:val="00220708"/>
    <w:rsid w:val="00222A4F"/>
    <w:rsid w:val="00227099"/>
    <w:rsid w:val="0024067D"/>
    <w:rsid w:val="00254238"/>
    <w:rsid w:val="00261C7D"/>
    <w:rsid w:val="002633C1"/>
    <w:rsid w:val="00270DF0"/>
    <w:rsid w:val="0027716B"/>
    <w:rsid w:val="00282DA9"/>
    <w:rsid w:val="0028396E"/>
    <w:rsid w:val="00283A52"/>
    <w:rsid w:val="002A0310"/>
    <w:rsid w:val="002A542F"/>
    <w:rsid w:val="002A6E4C"/>
    <w:rsid w:val="002D095E"/>
    <w:rsid w:val="0030138D"/>
    <w:rsid w:val="0030356A"/>
    <w:rsid w:val="003100EB"/>
    <w:rsid w:val="00317F7C"/>
    <w:rsid w:val="00320C11"/>
    <w:rsid w:val="003221D8"/>
    <w:rsid w:val="00324418"/>
    <w:rsid w:val="003277A4"/>
    <w:rsid w:val="003341F9"/>
    <w:rsid w:val="00335FAB"/>
    <w:rsid w:val="00353FB7"/>
    <w:rsid w:val="0035540E"/>
    <w:rsid w:val="003632EE"/>
    <w:rsid w:val="00380437"/>
    <w:rsid w:val="003807F6"/>
    <w:rsid w:val="00385529"/>
    <w:rsid w:val="00390712"/>
    <w:rsid w:val="003945F8"/>
    <w:rsid w:val="003946BE"/>
    <w:rsid w:val="003B117D"/>
    <w:rsid w:val="003C3065"/>
    <w:rsid w:val="003C44A3"/>
    <w:rsid w:val="003E0EE0"/>
    <w:rsid w:val="004033CE"/>
    <w:rsid w:val="004120BA"/>
    <w:rsid w:val="004147C2"/>
    <w:rsid w:val="00417F6D"/>
    <w:rsid w:val="00437F70"/>
    <w:rsid w:val="00452B0D"/>
    <w:rsid w:val="0046270A"/>
    <w:rsid w:val="00463675"/>
    <w:rsid w:val="00496D50"/>
    <w:rsid w:val="004A03EC"/>
    <w:rsid w:val="004C6071"/>
    <w:rsid w:val="004D1605"/>
    <w:rsid w:val="004E2356"/>
    <w:rsid w:val="004F3AA9"/>
    <w:rsid w:val="0050174F"/>
    <w:rsid w:val="00501F64"/>
    <w:rsid w:val="00505F59"/>
    <w:rsid w:val="00557D6F"/>
    <w:rsid w:val="00590574"/>
    <w:rsid w:val="00591547"/>
    <w:rsid w:val="005921A6"/>
    <w:rsid w:val="00594DA5"/>
    <w:rsid w:val="005C373E"/>
    <w:rsid w:val="005C7689"/>
    <w:rsid w:val="005D1733"/>
    <w:rsid w:val="005D558D"/>
    <w:rsid w:val="005D5906"/>
    <w:rsid w:val="005E5DB4"/>
    <w:rsid w:val="005F7506"/>
    <w:rsid w:val="005F7637"/>
    <w:rsid w:val="006249D2"/>
    <w:rsid w:val="00633743"/>
    <w:rsid w:val="00642CAC"/>
    <w:rsid w:val="006431E6"/>
    <w:rsid w:val="0066467A"/>
    <w:rsid w:val="00667F66"/>
    <w:rsid w:val="0067303B"/>
    <w:rsid w:val="006775AB"/>
    <w:rsid w:val="006979BA"/>
    <w:rsid w:val="006A36E9"/>
    <w:rsid w:val="006A473B"/>
    <w:rsid w:val="006A6FB2"/>
    <w:rsid w:val="006B2129"/>
    <w:rsid w:val="006D1114"/>
    <w:rsid w:val="006E0344"/>
    <w:rsid w:val="006F7688"/>
    <w:rsid w:val="00701A2B"/>
    <w:rsid w:val="007261FF"/>
    <w:rsid w:val="007822EF"/>
    <w:rsid w:val="00787EAC"/>
    <w:rsid w:val="007A671D"/>
    <w:rsid w:val="00803766"/>
    <w:rsid w:val="00806E3A"/>
    <w:rsid w:val="00827027"/>
    <w:rsid w:val="0084501F"/>
    <w:rsid w:val="00845F63"/>
    <w:rsid w:val="0084604E"/>
    <w:rsid w:val="008612CD"/>
    <w:rsid w:val="00865ED7"/>
    <w:rsid w:val="00876787"/>
    <w:rsid w:val="00881F64"/>
    <w:rsid w:val="008831D9"/>
    <w:rsid w:val="00883DB4"/>
    <w:rsid w:val="00892B0D"/>
    <w:rsid w:val="008B7466"/>
    <w:rsid w:val="008D1B54"/>
    <w:rsid w:val="008F358E"/>
    <w:rsid w:val="008F581B"/>
    <w:rsid w:val="00907392"/>
    <w:rsid w:val="00912913"/>
    <w:rsid w:val="00912D72"/>
    <w:rsid w:val="00916145"/>
    <w:rsid w:val="00923E7C"/>
    <w:rsid w:val="00924000"/>
    <w:rsid w:val="00941A45"/>
    <w:rsid w:val="00950DE4"/>
    <w:rsid w:val="00952417"/>
    <w:rsid w:val="00955602"/>
    <w:rsid w:val="0096221E"/>
    <w:rsid w:val="009778A3"/>
    <w:rsid w:val="00984727"/>
    <w:rsid w:val="009B2EB9"/>
    <w:rsid w:val="009D594E"/>
    <w:rsid w:val="009E0233"/>
    <w:rsid w:val="009E27E2"/>
    <w:rsid w:val="009E4F1B"/>
    <w:rsid w:val="009E5C7E"/>
    <w:rsid w:val="00A1282E"/>
    <w:rsid w:val="00A12ABA"/>
    <w:rsid w:val="00A1443B"/>
    <w:rsid w:val="00A151A0"/>
    <w:rsid w:val="00A216AD"/>
    <w:rsid w:val="00A245CA"/>
    <w:rsid w:val="00A3454C"/>
    <w:rsid w:val="00A40236"/>
    <w:rsid w:val="00A45BD7"/>
    <w:rsid w:val="00A50485"/>
    <w:rsid w:val="00A56D45"/>
    <w:rsid w:val="00A6412A"/>
    <w:rsid w:val="00A64F79"/>
    <w:rsid w:val="00A8524C"/>
    <w:rsid w:val="00A87B43"/>
    <w:rsid w:val="00AA637B"/>
    <w:rsid w:val="00AD35B0"/>
    <w:rsid w:val="00AE5661"/>
    <w:rsid w:val="00AF3D59"/>
    <w:rsid w:val="00AF3FA4"/>
    <w:rsid w:val="00B218A7"/>
    <w:rsid w:val="00B255A7"/>
    <w:rsid w:val="00B33A9B"/>
    <w:rsid w:val="00B544D2"/>
    <w:rsid w:val="00B5648B"/>
    <w:rsid w:val="00B66CC7"/>
    <w:rsid w:val="00B70E77"/>
    <w:rsid w:val="00BB01AC"/>
    <w:rsid w:val="00BB0CAD"/>
    <w:rsid w:val="00BC2519"/>
    <w:rsid w:val="00BD604A"/>
    <w:rsid w:val="00BE1F84"/>
    <w:rsid w:val="00BE7CC9"/>
    <w:rsid w:val="00BF32CE"/>
    <w:rsid w:val="00C021DE"/>
    <w:rsid w:val="00C0661A"/>
    <w:rsid w:val="00C231ED"/>
    <w:rsid w:val="00C2354D"/>
    <w:rsid w:val="00C51C0C"/>
    <w:rsid w:val="00C52AEB"/>
    <w:rsid w:val="00C750D8"/>
    <w:rsid w:val="00CA0491"/>
    <w:rsid w:val="00CB2DDF"/>
    <w:rsid w:val="00CE7E50"/>
    <w:rsid w:val="00D24338"/>
    <w:rsid w:val="00D40BEF"/>
    <w:rsid w:val="00D42DF3"/>
    <w:rsid w:val="00D54F27"/>
    <w:rsid w:val="00D65530"/>
    <w:rsid w:val="00D74A1C"/>
    <w:rsid w:val="00D75660"/>
    <w:rsid w:val="00D801F7"/>
    <w:rsid w:val="00D876BF"/>
    <w:rsid w:val="00DB18C1"/>
    <w:rsid w:val="00DC6C67"/>
    <w:rsid w:val="00DF7F04"/>
    <w:rsid w:val="00E5415D"/>
    <w:rsid w:val="00E57BA2"/>
    <w:rsid w:val="00E7017E"/>
    <w:rsid w:val="00E73827"/>
    <w:rsid w:val="00E83B84"/>
    <w:rsid w:val="00E83F3C"/>
    <w:rsid w:val="00EA4B33"/>
    <w:rsid w:val="00EC2503"/>
    <w:rsid w:val="00ED133C"/>
    <w:rsid w:val="00ED4B16"/>
    <w:rsid w:val="00F11820"/>
    <w:rsid w:val="00F17587"/>
    <w:rsid w:val="00F23FFC"/>
    <w:rsid w:val="00F32CDF"/>
    <w:rsid w:val="00F54C66"/>
    <w:rsid w:val="00F637F6"/>
    <w:rsid w:val="00FA3E0C"/>
    <w:rsid w:val="00FD3596"/>
    <w:rsid w:val="00FE7C70"/>
    <w:rsid w:val="03912132"/>
    <w:rsid w:val="05F67C7C"/>
    <w:rsid w:val="0BB7E8F1"/>
    <w:rsid w:val="0CD27B4C"/>
    <w:rsid w:val="0D597C28"/>
    <w:rsid w:val="123E4E37"/>
    <w:rsid w:val="14018383"/>
    <w:rsid w:val="180BDFBA"/>
    <w:rsid w:val="1867EA29"/>
    <w:rsid w:val="1984DDED"/>
    <w:rsid w:val="1A2021C4"/>
    <w:rsid w:val="1C4AB4D5"/>
    <w:rsid w:val="1DBE04E1"/>
    <w:rsid w:val="26BB63BB"/>
    <w:rsid w:val="2CEF05EC"/>
    <w:rsid w:val="445BF85F"/>
    <w:rsid w:val="4CD35F5F"/>
    <w:rsid w:val="506D0B0F"/>
    <w:rsid w:val="527915A4"/>
    <w:rsid w:val="535BE8F5"/>
    <w:rsid w:val="5B5312FD"/>
    <w:rsid w:val="66AA63CF"/>
    <w:rsid w:val="6D5E2AE6"/>
    <w:rsid w:val="6DD3D3E7"/>
    <w:rsid w:val="70435764"/>
    <w:rsid w:val="70970FC8"/>
    <w:rsid w:val="773FA4FC"/>
    <w:rsid w:val="7C93508C"/>
    <w:rsid w:val="7D9A45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D801F7"/>
    <w:pPr>
      <w:ind w:left="720"/>
      <w:contextualSpacing/>
    </w:pPr>
  </w:style>
  <w:style w:type="table" w:styleId="TableGrid">
    <w:name w:val="Table Grid"/>
    <w:basedOn w:val="TableNormal"/>
    <w:uiPriority w:val="59"/>
    <w:rsid w:val="008B7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5AIRPNAIUNRU-859666464-6122</_dlc_DocId>
    <_dlc_DocIdUrl xmlns="71c5aaf6-e6ce-465b-b873-5148d2a4c105">
      <Url>https://nokia.sharepoint.com/sites/c5g/e2earch/_layouts/15/DocIdRedir.aspx?ID=5AIRPNAIUNRU-859666464-6122</Url>
      <Description>5AIRPNAIUNRU-859666464-6122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F1777F73-68DE-488D-AFEE-50770CD0A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157</Words>
  <Characters>943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Nokia-new</cp:lastModifiedBy>
  <cp:revision>23</cp:revision>
  <cp:lastPrinted>2002-04-23T00:10:00Z</cp:lastPrinted>
  <dcterms:created xsi:type="dcterms:W3CDTF">2020-02-12T11:15:00Z</dcterms:created>
  <dcterms:modified xsi:type="dcterms:W3CDTF">2020-04-09T15:06:00Z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f73cb47d-fcf2-4d87-9ab6-841f0f102274</vt:lpwstr>
  </property>
</Properties>
</file>